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eastAsia="等线" w:cs="Arial"/>
          <w:b/>
          <w:bCs/>
          <w:sz w:val="24"/>
          <w:szCs w:val="24"/>
          <w:lang w:val="en-US" w:eastAsia="zh-CN"/>
        </w:rPr>
      </w:pPr>
      <w:bookmarkStart w:id="0" w:name="_Hlk94287042"/>
      <w:r>
        <w:rPr>
          <w:rFonts w:ascii="Arial" w:hAnsi="Arial" w:cs="Arial"/>
          <w:b/>
          <w:bCs/>
          <w:sz w:val="24"/>
          <w:szCs w:val="24"/>
        </w:rPr>
        <w:t>3GPP TSG-WG SA2 Meeting #</w:t>
      </w:r>
      <w:r>
        <w:rPr>
          <w:rFonts w:hint="eastAsia" w:ascii="Arial" w:hAnsi="Arial" w:cs="Arial"/>
          <w:b/>
          <w:bCs/>
          <w:sz w:val="24"/>
          <w:szCs w:val="24"/>
          <w:lang w:val="en-US" w:eastAsia="zh-CN"/>
        </w:rPr>
        <w:t>160</w:t>
      </w:r>
      <w:r>
        <w:rPr>
          <w:rFonts w:hint="eastAsia" w:ascii="Arial" w:hAnsi="Arial" w:cs="Arial"/>
          <w:b/>
          <w:bCs/>
          <w:sz w:val="24"/>
          <w:szCs w:val="24"/>
        </w:rPr>
        <w:t>-Ad Hoc</w:t>
      </w:r>
      <w:r>
        <w:rPr>
          <w:rFonts w:ascii="Arial" w:hAnsi="Arial" w:cs="Arial"/>
          <w:b/>
          <w:bCs/>
          <w:sz w:val="24"/>
          <w:szCs w:val="24"/>
        </w:rPr>
        <w:t xml:space="preserve"> e-meeting</w:t>
      </w:r>
      <w:r>
        <w:rPr>
          <w:rFonts w:ascii="Arial" w:hAnsi="Arial" w:cs="Arial"/>
          <w:b/>
          <w:bCs/>
          <w:sz w:val="24"/>
          <w:szCs w:val="24"/>
        </w:rPr>
        <w:tab/>
      </w:r>
      <w:bookmarkStart w:id="11" w:name="_GoBack"/>
      <w:r>
        <w:rPr>
          <w:rFonts w:hint="eastAsia" w:ascii="Arial" w:hAnsi="Arial" w:cs="Arial"/>
          <w:b/>
          <w:bCs/>
          <w:sz w:val="24"/>
          <w:szCs w:val="24"/>
        </w:rPr>
        <w:t>S2-2400092</w:t>
      </w:r>
      <w:bookmarkEnd w:id="11"/>
    </w:p>
    <w:p>
      <w:pPr>
        <w:pBdr>
          <w:bottom w:val="single" w:color="auto" w:sz="6" w:space="0"/>
        </w:pBdr>
        <w:tabs>
          <w:tab w:val="right" w:pos="9638"/>
        </w:tabs>
        <w:rPr>
          <w:rFonts w:ascii="Arial" w:hAnsi="Arial" w:cs="Arial"/>
          <w:b/>
          <w:bCs/>
          <w:sz w:val="24"/>
          <w:szCs w:val="24"/>
        </w:rPr>
      </w:pPr>
      <w:r>
        <w:rPr>
          <w:rFonts w:ascii="Arial" w:hAnsi="Arial" w:cs="Arial"/>
          <w:b/>
          <w:bCs/>
          <w:sz w:val="24"/>
          <w:szCs w:val="24"/>
        </w:rPr>
        <w:t xml:space="preserve">Elbonia, </w:t>
      </w:r>
      <w:r>
        <w:rPr>
          <w:rFonts w:hint="eastAsia" w:ascii="Arial" w:hAnsi="Arial" w:cs="Arial"/>
          <w:b/>
          <w:bCs/>
          <w:sz w:val="24"/>
          <w:szCs w:val="24"/>
          <w:lang w:val="en-US" w:eastAsia="zh-CN"/>
        </w:rPr>
        <w:t>22</w:t>
      </w:r>
      <w:r>
        <w:rPr>
          <w:rFonts w:hint="eastAsia" w:ascii="Arial" w:hAnsi="Arial" w:cs="Arial"/>
          <w:b/>
          <w:bCs/>
          <w:sz w:val="24"/>
          <w:szCs w:val="24"/>
          <w:lang w:eastAsia="zh-CN"/>
        </w:rPr>
        <w:t>th</w:t>
      </w:r>
      <w:r>
        <w:rPr>
          <w:rFonts w:ascii="Arial" w:hAnsi="Arial" w:cs="Arial"/>
          <w:b/>
          <w:bCs/>
          <w:sz w:val="24"/>
          <w:szCs w:val="24"/>
        </w:rPr>
        <w:t xml:space="preserve"> – 2</w:t>
      </w:r>
      <w:r>
        <w:rPr>
          <w:rFonts w:hint="eastAsia" w:ascii="Arial" w:hAnsi="Arial" w:cs="Arial"/>
          <w:b/>
          <w:bCs/>
          <w:sz w:val="24"/>
          <w:szCs w:val="24"/>
          <w:lang w:val="en-US" w:eastAsia="zh-CN"/>
        </w:rPr>
        <w:t>6</w:t>
      </w:r>
      <w:r>
        <w:rPr>
          <w:rFonts w:hint="eastAsia" w:ascii="Arial" w:hAnsi="Arial" w:cs="Arial"/>
          <w:b/>
          <w:bCs/>
          <w:sz w:val="24"/>
          <w:szCs w:val="24"/>
          <w:lang w:eastAsia="zh-CN"/>
        </w:rPr>
        <w:t>th</w:t>
      </w:r>
      <w:r>
        <w:rPr>
          <w:rFonts w:ascii="Arial" w:hAnsi="Arial" w:cs="Arial"/>
          <w:b/>
          <w:bCs/>
          <w:sz w:val="24"/>
          <w:szCs w:val="24"/>
        </w:rPr>
        <w:t xml:space="preserve"> </w:t>
      </w:r>
      <w:r>
        <w:rPr>
          <w:rFonts w:hint="eastAsia" w:ascii="Arial" w:hAnsi="Arial" w:cs="Arial"/>
          <w:b/>
          <w:bCs/>
          <w:sz w:val="24"/>
          <w:szCs w:val="24"/>
          <w:lang w:val="en-US" w:eastAsia="zh-CN"/>
        </w:rPr>
        <w:t>Jan</w:t>
      </w:r>
      <w:r>
        <w:rPr>
          <w:rFonts w:ascii="Arial" w:hAnsi="Arial" w:cs="Arial"/>
          <w:b/>
          <w:bCs/>
          <w:sz w:val="24"/>
          <w:szCs w:val="24"/>
        </w:rPr>
        <w:t xml:space="preserve"> 202</w:t>
      </w:r>
      <w:r>
        <w:rPr>
          <w:rFonts w:hint="eastAsia" w:ascii="Arial" w:hAnsi="Arial" w:cs="Arial"/>
          <w:b/>
          <w:bCs/>
          <w:sz w:val="24"/>
          <w:szCs w:val="24"/>
          <w:lang w:val="en-US" w:eastAsia="zh-CN"/>
        </w:rPr>
        <w:t>4</w:t>
      </w:r>
      <w:r>
        <w:rPr>
          <w:rFonts w:ascii="Arial" w:hAnsi="Arial" w:cs="Arial"/>
          <w:b/>
          <w:bCs/>
        </w:rPr>
        <w:tab/>
      </w:r>
    </w:p>
    <w:bookmarkEnd w:id="0"/>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ascii="Arial" w:hAnsi="Arial" w:cs="Arial"/>
          <w:b/>
          <w:lang w:val="en-US"/>
        </w:rPr>
      </w:pPr>
      <w:r>
        <w:rPr>
          <w:rFonts w:ascii="Arial" w:hAnsi="Arial" w:cs="Arial"/>
          <w:b/>
        </w:rPr>
        <w:t xml:space="preserve">Title: </w:t>
      </w:r>
      <w:r>
        <w:rPr>
          <w:rFonts w:ascii="Arial" w:hAnsi="Arial" w:cs="Arial"/>
          <w:b/>
        </w:rPr>
        <w:tab/>
      </w:r>
      <w:r>
        <w:rPr>
          <w:rFonts w:ascii="Arial" w:hAnsi="Arial" w:cs="Arial"/>
          <w:b/>
        </w:rPr>
        <w:t xml:space="preserve">Key issue </w:t>
      </w:r>
      <w:r>
        <w:rPr>
          <w:rFonts w:hint="eastAsia" w:ascii="Arial" w:hAnsi="Arial" w:cs="Arial"/>
          <w:b/>
          <w:lang w:val="en-US" w:eastAsia="zh-CN"/>
        </w:rPr>
        <w:t>on</w:t>
      </w:r>
      <w:r>
        <w:rPr>
          <w:rFonts w:ascii="Arial" w:hAnsi="Arial" w:cs="Arial"/>
          <w:b/>
        </w:rPr>
        <w:t xml:space="preserve"> potential enhancement on UPF selection</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w:t>
      </w:r>
      <w:r>
        <w:rPr>
          <w:rFonts w:ascii="Arial" w:hAnsi="Arial" w:cs="Arial"/>
          <w:b/>
        </w:rPr>
        <w:t>9.</w:t>
      </w:r>
      <w:r>
        <w:rPr>
          <w:rFonts w:hint="eastAsia" w:ascii="Arial" w:hAnsi="Arial" w:cs="Arial"/>
          <w:b/>
          <w:lang w:val="en-US" w:eastAsia="zh-CN"/>
        </w:rPr>
        <w:t>11</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ascii="Arial" w:hAnsi="Arial" w:cs="Arial"/>
          <w:b/>
        </w:rPr>
        <w:t>FS_UPEAS</w:t>
      </w:r>
      <w:r>
        <w:rPr>
          <w:rFonts w:hint="eastAsia" w:ascii="Arial" w:hAnsi="Arial" w:cs="Arial"/>
          <w:b/>
          <w:lang w:val="en-US" w:eastAsia="zh-CN"/>
        </w:rPr>
        <w:t>_Ph2</w:t>
      </w:r>
      <w:r>
        <w:rPr>
          <w:rFonts w:ascii="Arial" w:hAnsi="Arial" w:cs="Arial"/>
          <w:b/>
        </w:rPr>
        <w:t xml:space="preserve"> / Rel-1</w:t>
      </w:r>
      <w:r>
        <w:rPr>
          <w:rFonts w:hint="eastAsia" w:ascii="Arial" w:hAnsi="Arial" w:cs="Arial"/>
          <w:b/>
          <w:lang w:val="en-US" w:eastAsia="zh-CN"/>
        </w:rPr>
        <w:t>9</w:t>
      </w:r>
    </w:p>
    <w:p>
      <w:pPr>
        <w:rPr>
          <w:rFonts w:ascii="Arial" w:hAnsi="Arial" w:cs="Arial"/>
          <w:i/>
        </w:rPr>
      </w:pPr>
      <w:r>
        <w:rPr>
          <w:rFonts w:ascii="Arial" w:hAnsi="Arial" w:cs="Arial"/>
          <w:i/>
        </w:rPr>
        <w:t xml:space="preserve">Abstract of the contribution: This paper introduces a key issue for </w:t>
      </w:r>
      <w:r>
        <w:rPr>
          <w:rFonts w:hint="eastAsia" w:ascii="Arial" w:hAnsi="Arial" w:cs="Arial"/>
          <w:i/>
        </w:rPr>
        <w:t>potential enhancement on UPF selection</w:t>
      </w:r>
      <w:r>
        <w:rPr>
          <w:rFonts w:hint="eastAsia" w:ascii="Arial" w:hAnsi="Arial" w:cs="Arial"/>
          <w:i/>
          <w:lang w:val="en-US" w:eastAsia="zh-CN"/>
        </w:rPr>
        <w:t xml:space="preserve"> </w:t>
      </w:r>
      <w:r>
        <w:rPr>
          <w:rFonts w:ascii="Arial" w:hAnsi="Arial" w:cs="Arial"/>
          <w:i/>
        </w:rPr>
        <w:t>to the TR 23.700-6</w:t>
      </w:r>
      <w:r>
        <w:rPr>
          <w:rFonts w:hint="eastAsia" w:ascii="Arial" w:hAnsi="Arial" w:cs="Arial"/>
          <w:i/>
          <w:lang w:val="en-US" w:eastAsia="zh-CN"/>
        </w:rPr>
        <w:t>3</w:t>
      </w:r>
      <w:r>
        <w:rPr>
          <w:rFonts w:ascii="Arial" w:hAnsi="Arial" w:cs="Arial"/>
          <w:i/>
        </w:rPr>
        <w:t>.</w:t>
      </w:r>
    </w:p>
    <w:p>
      <w:pPr>
        <w:pStyle w:val="2"/>
      </w:pPr>
      <w:r>
        <w:t>1 Discussion</w:t>
      </w:r>
    </w:p>
    <w:p>
      <w:pPr>
        <w:rPr>
          <w:lang w:eastAsia="zh-CN"/>
        </w:rPr>
      </w:pPr>
      <w:r>
        <w:t>The FS_ UPEAS</w:t>
      </w:r>
      <w:r>
        <w:rPr>
          <w:rFonts w:hint="eastAsia"/>
          <w:lang w:val="en-US" w:eastAsia="zh-CN"/>
        </w:rPr>
        <w:t>_Ph2</w:t>
      </w:r>
      <w:r>
        <w:t xml:space="preserve"> SID objectives </w:t>
      </w:r>
      <w:r>
        <w:rPr>
          <w:rFonts w:hint="eastAsia"/>
          <w:lang w:eastAsia="zh-CN"/>
        </w:rPr>
        <w:t>:</w:t>
      </w:r>
    </w:p>
    <w:p>
      <w:pPr>
        <w:pStyle w:val="67"/>
        <w:rPr>
          <w:rFonts w:eastAsia="宋体"/>
          <w:lang w:val="en-US" w:eastAsia="zh-CN"/>
        </w:rPr>
      </w:pPr>
      <w:bookmarkStart w:id="1" w:name="_Hlk85614707"/>
      <w:r>
        <w:rPr>
          <w:rFonts w:hint="eastAsia" w:eastAsia="宋体"/>
          <w:lang w:eastAsia="zh-CN"/>
        </w:rPr>
        <w:t>WT#</w:t>
      </w:r>
      <w:r>
        <w:rPr>
          <w:rFonts w:eastAsia="宋体"/>
          <w:lang w:eastAsia="zh-CN"/>
        </w:rPr>
        <w:t>1</w:t>
      </w:r>
      <w:r>
        <w:rPr>
          <w:rFonts w:hint="eastAsia" w:eastAsia="宋体"/>
          <w:lang w:eastAsia="zh-CN"/>
        </w:rPr>
        <w:t>:</w:t>
      </w:r>
      <w:r>
        <w:rPr>
          <w:rFonts w:eastAsia="宋体"/>
          <w:lang w:eastAsia="zh-CN"/>
        </w:rPr>
        <w:t xml:space="preserve"> Study potential enhancement on UPF selection to support selection of UPF providing a selected user plane functionalities, e.g. NAT, Packet inspection, etc</w:t>
      </w:r>
      <w:r>
        <w:rPr>
          <w:rFonts w:eastAsia="宋体"/>
          <w:lang w:val="en-US" w:eastAsia="zh-CN"/>
        </w:rPr>
        <w:t>.</w:t>
      </w:r>
    </w:p>
    <w:p>
      <w:pPr>
        <w:bidi w:val="0"/>
        <w:rPr>
          <w:lang w:val="en-US" w:eastAsia="zh-CN"/>
        </w:rPr>
      </w:pPr>
      <w:r>
        <w:rPr>
          <w:rFonts w:hint="eastAsia"/>
          <w:lang w:val="en-US" w:eastAsia="zh-CN"/>
        </w:rPr>
        <w:t>The user plane functionalities supported by the UPF are described in clause 6.2.3 of TS23.501. It is needed to study whether and how to enhance the UPF selection to support selection of UPF providing a selected user plane functionality, e.g. NAT, Packet inspection, etc.</w:t>
      </w:r>
    </w:p>
    <w:bookmarkEnd w:id="1"/>
    <w:p>
      <w:pPr>
        <w:pStyle w:val="2"/>
      </w:pPr>
      <w:r>
        <w:t>2 Proposal</w:t>
      </w:r>
    </w:p>
    <w:p>
      <w:pPr>
        <w:rPr>
          <w:rFonts w:ascii="Arial" w:hAnsi="Arial" w:cs="Arial"/>
          <w:bCs/>
        </w:rPr>
      </w:pPr>
      <w:bookmarkStart w:id="2" w:name="_Hlk513714389"/>
      <w:r>
        <w:rPr>
          <w:rFonts w:hint="eastAsia"/>
          <w:lang w:eastAsia="zh-CN"/>
        </w:rPr>
        <w:t>I</w:t>
      </w:r>
      <w:r>
        <w:rPr>
          <w:lang w:eastAsia="zh-CN"/>
        </w:rPr>
        <w:t>t is proposed to add the following key issue to TR 23.700-6</w:t>
      </w:r>
      <w:r>
        <w:rPr>
          <w:rFonts w:hint="eastAsia"/>
          <w:lang w:val="en-US" w:eastAsia="zh-CN"/>
        </w:rPr>
        <w:t>3</w:t>
      </w:r>
      <w:r>
        <w:rPr>
          <w:lang w:eastAsia="zh-CN"/>
        </w:rPr>
        <w:t xml:space="preserve"> FS_UPEAS</w:t>
      </w:r>
      <w:r>
        <w:rPr>
          <w:rFonts w:hint="eastAsia"/>
          <w:lang w:val="en-US" w:eastAsia="zh-CN"/>
        </w:rPr>
        <w:t>_Ph2</w:t>
      </w:r>
      <w:r>
        <w:rPr>
          <w:lang w:eastAsia="zh-CN"/>
        </w:rPr>
        <w:t>.</w:t>
      </w:r>
    </w:p>
    <w:bookmarkEnd w:id="2"/>
    <w:p>
      <w:pPr>
        <w:pStyle w:val="2"/>
        <w:rPr>
          <w:lang w:eastAsia="zh-CN"/>
        </w:rPr>
      </w:pPr>
      <w:bookmarkStart w:id="3" w:name="_Toc23254036"/>
      <w:bookmarkStart w:id="4" w:name="_Toc22214903"/>
    </w:p>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highlight w:val="none"/>
          <w:lang w:val="en-US"/>
        </w:rPr>
      </w:pPr>
      <w:r>
        <w:rPr>
          <w:rFonts w:ascii="Arial" w:hAnsi="Arial" w:eastAsia="Malgun Gothic"/>
          <w:i/>
          <w:color w:val="FF0000"/>
          <w:sz w:val="24"/>
          <w:highlight w:val="none"/>
          <w:lang w:val="en-US"/>
        </w:rPr>
        <w:t>FIRST CHANGE “</w:t>
      </w:r>
      <w:r>
        <w:rPr>
          <w:rFonts w:hint="eastAsia" w:ascii="Arial" w:hAnsi="Arial" w:eastAsia="Malgun Gothic"/>
          <w:i/>
          <w:color w:val="FF0000"/>
          <w:sz w:val="24"/>
          <w:highlight w:val="none"/>
          <w:lang w:val="en-US"/>
        </w:rPr>
        <w:t>all the text are new</w:t>
      </w:r>
      <w:r>
        <w:rPr>
          <w:rFonts w:ascii="Arial" w:hAnsi="Arial" w:eastAsia="Malgun Gothic"/>
          <w:i/>
          <w:color w:val="FF0000"/>
          <w:sz w:val="24"/>
          <w:highlight w:val="none"/>
          <w:lang w:val="en-US"/>
        </w:rPr>
        <w:t>”</w:t>
      </w:r>
    </w:p>
    <w:bookmarkEnd w:id="3"/>
    <w:bookmarkEnd w:id="4"/>
    <w:p>
      <w:pPr>
        <w:pStyle w:val="3"/>
        <w:rPr>
          <w:lang w:eastAsia="ko-KR"/>
        </w:rPr>
      </w:pPr>
      <w:bookmarkStart w:id="5" w:name="_Toc436124703"/>
      <w:bookmarkStart w:id="6" w:name="_Toc509905226"/>
      <w:bookmarkStart w:id="7" w:name="_Toc22214904"/>
      <w:bookmarkStart w:id="8" w:name="_Toc435670433"/>
      <w:bookmarkStart w:id="9" w:name="_Toc510604403"/>
      <w:bookmarkStart w:id="10" w:name="_Toc23254037"/>
      <w:r>
        <w:rPr>
          <w:lang w:eastAsia="ko-KR"/>
        </w:rPr>
        <w:t>5.X</w:t>
      </w:r>
      <w:r>
        <w:rPr>
          <w:lang w:eastAsia="ko-KR"/>
        </w:rPr>
        <w:tab/>
      </w:r>
      <w:r>
        <w:rPr>
          <w:lang w:eastAsia="ko-KR"/>
        </w:rPr>
        <w:t>Key Issue #X: Potential enhancement on UPF selection</w:t>
      </w:r>
    </w:p>
    <w:p>
      <w:pPr>
        <w:pStyle w:val="4"/>
      </w:pPr>
      <w:r>
        <w:t>5.X.1</w:t>
      </w:r>
      <w:r>
        <w:tab/>
      </w:r>
      <w:r>
        <w:t>Description</w:t>
      </w:r>
    </w:p>
    <w:p>
      <w:pPr>
        <w:jc w:val="both"/>
        <w:rPr>
          <w:lang w:eastAsia="zh-CN"/>
        </w:rPr>
      </w:pPr>
      <w:r>
        <w:rPr>
          <w:lang w:eastAsia="zh-CN"/>
        </w:rPr>
        <w:t>The KI will study the potential enhancement on UPF selection to support selection of UPF providing selected user plane functionalities, e.g. NAT, Packet inspection, etc. The following aspects should be studied:</w:t>
      </w:r>
    </w:p>
    <w:p>
      <w:pPr>
        <w:pStyle w:val="67"/>
        <w:jc w:val="both"/>
        <w:rPr>
          <w:lang w:eastAsia="zh-CN"/>
        </w:rPr>
      </w:pPr>
      <w:r>
        <w:rPr>
          <w:lang w:eastAsia="zh-CN"/>
        </w:rPr>
        <w:t>-</w:t>
      </w:r>
      <w:r>
        <w:rPr>
          <w:rFonts w:hint="eastAsia"/>
          <w:lang w:val="en-US" w:eastAsia="zh-CN"/>
        </w:rPr>
        <w:tab/>
      </w:r>
      <w:r>
        <w:rPr>
          <w:lang w:eastAsia="zh-CN"/>
        </w:rPr>
        <w:t>How to support UPF service(s) registration/deregistration with selected functionalities</w:t>
      </w:r>
      <w:r>
        <w:rPr>
          <w:rFonts w:hint="eastAsia"/>
          <w:lang w:val="en-US" w:eastAsia="zh-CN"/>
        </w:rPr>
        <w:t xml:space="preserve"> </w:t>
      </w:r>
      <w:r>
        <w:rPr>
          <w:lang w:eastAsia="zh-CN"/>
        </w:rPr>
        <w:t>e.g. NAT, packet inspection, on NRF, and what parameters to be added in the NF profile of UPF during registration.</w:t>
      </w:r>
    </w:p>
    <w:p>
      <w:pPr>
        <w:pStyle w:val="67"/>
        <w:jc w:val="both"/>
        <w:rPr>
          <w:lang w:eastAsia="zh-CN"/>
        </w:rPr>
      </w:pPr>
    </w:p>
    <w:p>
      <w:pPr>
        <w:pStyle w:val="67"/>
        <w:jc w:val="both"/>
        <w:rPr>
          <w:lang w:eastAsia="zh-CN"/>
        </w:rPr>
      </w:pPr>
      <w:r>
        <w:rPr>
          <w:lang w:eastAsia="zh-CN"/>
        </w:rPr>
        <w:t>-</w:t>
      </w:r>
      <w:r>
        <w:rPr>
          <w:rFonts w:hint="eastAsia"/>
          <w:lang w:val="en-US" w:eastAsia="zh-CN"/>
        </w:rPr>
        <w:tab/>
      </w:r>
      <w:r>
        <w:rPr>
          <w:lang w:eastAsia="zh-CN"/>
        </w:rPr>
        <w:t>How to support UPF service discovery with selected functionalities via the NRF, and what parameters that can be used for discovery.</w:t>
      </w:r>
    </w:p>
    <w:bookmarkEnd w:id="5"/>
    <w:bookmarkEnd w:id="6"/>
    <w:bookmarkEnd w:id="7"/>
    <w:bookmarkEnd w:id="8"/>
    <w:bookmarkEnd w:id="9"/>
    <w:bookmarkEnd w:id="10"/>
    <w:p>
      <w:pPr>
        <w:pStyle w:val="95"/>
        <w:pBdr>
          <w:top w:val="single" w:color="FF0000" w:sz="8" w:space="1"/>
          <w:left w:val="single" w:color="FF0000" w:sz="8" w:space="22"/>
          <w:bottom w:val="single" w:color="FF0000" w:sz="8" w:space="1"/>
          <w:right w:val="single" w:color="FF0000" w:sz="8" w:space="4"/>
        </w:pBdr>
        <w:spacing w:after="120"/>
        <w:ind w:left="360"/>
        <w:jc w:val="center"/>
        <w:rPr>
          <w:rFonts w:ascii="Arial" w:hAnsi="Arial" w:eastAsia="Malgun Gothic" w:cs="Times New Roman"/>
          <w:i/>
          <w:color w:val="FF0000"/>
          <w:sz w:val="24"/>
          <w:szCs w:val="20"/>
          <w:lang w:val="en-US" w:eastAsia="ja-JP"/>
        </w:rPr>
      </w:pPr>
      <w:r>
        <w:rPr>
          <w:rFonts w:hint="eastAsia" w:ascii="Arial" w:hAnsi="Arial" w:eastAsia="Malgun Gothic" w:cs="Times New Roman"/>
          <w:i/>
          <w:color w:val="FF0000"/>
          <w:sz w:val="24"/>
          <w:szCs w:val="20"/>
          <w:lang w:val="en-US" w:eastAsia="ja-JP"/>
        </w:rPr>
        <w:t>End of</w:t>
      </w:r>
      <w:r>
        <w:rPr>
          <w:rFonts w:ascii="Arial" w:hAnsi="Arial" w:eastAsia="Malgun Gothic" w:cs="Times New Roman"/>
          <w:i/>
          <w:color w:val="FF0000"/>
          <w:sz w:val="24"/>
          <w:szCs w:val="20"/>
          <w:lang w:val="en-US" w:eastAsia="ja-JP"/>
        </w:rPr>
        <w:t xml:space="preserve"> CHANGE</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1A06"/>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9E7"/>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2E6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2AE"/>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7A0"/>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117"/>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3A79"/>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63F"/>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1FFD"/>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3AE"/>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3070"/>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81D"/>
    <w:rsid w:val="00AC1D9F"/>
    <w:rsid w:val="00AC3111"/>
    <w:rsid w:val="00AC3942"/>
    <w:rsid w:val="00AC651D"/>
    <w:rsid w:val="00AC7FB1"/>
    <w:rsid w:val="00AD00B7"/>
    <w:rsid w:val="00AD1AAE"/>
    <w:rsid w:val="00AD1C7F"/>
    <w:rsid w:val="00AD213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274"/>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3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16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B0"/>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B1"/>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592"/>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6827DFB"/>
    <w:rsid w:val="17004962"/>
    <w:rsid w:val="17B26190"/>
    <w:rsid w:val="19FA202D"/>
    <w:rsid w:val="26FC0276"/>
    <w:rsid w:val="2B100969"/>
    <w:rsid w:val="2E9637FB"/>
    <w:rsid w:val="33B20643"/>
    <w:rsid w:val="358B2BDE"/>
    <w:rsid w:val="3FE91433"/>
    <w:rsid w:val="405D597D"/>
    <w:rsid w:val="431C471B"/>
    <w:rsid w:val="474A1BA4"/>
    <w:rsid w:val="4857261C"/>
    <w:rsid w:val="52637CA2"/>
    <w:rsid w:val="62152DA9"/>
    <w:rsid w:val="622F287E"/>
    <w:rsid w:val="67397CFB"/>
    <w:rsid w:val="6E880BE3"/>
    <w:rsid w:val="756872A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2"/>
    <w:qFormat/>
    <w:uiPriority w:val="0"/>
  </w:style>
  <w:style w:type="paragraph" w:styleId="21">
    <w:name w:val="Body Text"/>
    <w:basedOn w:val="1"/>
    <w:link w:val="99"/>
    <w:qFormat/>
    <w:uiPriority w:val="0"/>
    <w:pPr>
      <w:spacing w:after="120"/>
    </w:pPr>
  </w:style>
  <w:style w:type="paragraph" w:styleId="22">
    <w:name w:val="Plain Text"/>
    <w:basedOn w:val="1"/>
    <w:link w:val="100"/>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1"/>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90"/>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footnote text"/>
    <w:basedOn w:val="1"/>
    <w:link w:val="94"/>
    <w:qFormat/>
    <w:uiPriority w:val="0"/>
  </w:style>
  <w:style w:type="paragraph" w:styleId="29">
    <w:name w:val="toc 9"/>
    <w:basedOn w:val="23"/>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0"/>
    <w:next w:val="20"/>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字符"/>
    <w:link w:val="2"/>
    <w:qFormat/>
    <w:uiPriority w:val="0"/>
    <w:rPr>
      <w:rFonts w:ascii="Arial" w:hAnsi="Arial"/>
      <w:sz w:val="36"/>
      <w:lang w:val="en-GB" w:eastAsia="ja-JP" w:bidi="ar-SA"/>
    </w:rPr>
  </w:style>
  <w:style w:type="character" w:customStyle="1" w:styleId="41">
    <w:name w:val="标题 2 字符"/>
    <w:link w:val="3"/>
    <w:qFormat/>
    <w:uiPriority w:val="0"/>
    <w:rPr>
      <w:rFonts w:ascii="Arial" w:hAnsi="Arial"/>
      <w:sz w:val="32"/>
      <w:lang w:val="en-GB" w:eastAsia="ja-JP"/>
    </w:rPr>
  </w:style>
  <w:style w:type="character" w:customStyle="1" w:styleId="42">
    <w:name w:val="标题 3 字符"/>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27"/>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字符"/>
    <w:link w:val="26"/>
    <w:qFormat/>
    <w:uiPriority w:val="0"/>
    <w:rPr>
      <w:color w:val="000000"/>
      <w:lang w:val="en-GB" w:eastAsia="ja-JP" w:bidi="ar-SA"/>
    </w:rPr>
  </w:style>
  <w:style w:type="character" w:customStyle="1" w:styleId="91">
    <w:name w:val="批注框文本 字符"/>
    <w:link w:val="24"/>
    <w:qFormat/>
    <w:uiPriority w:val="0"/>
    <w:rPr>
      <w:rFonts w:ascii="Tahoma" w:hAnsi="Tahoma" w:cs="Tahoma"/>
      <w:color w:val="000000"/>
      <w:sz w:val="16"/>
      <w:szCs w:val="16"/>
      <w:lang w:val="en-GB" w:eastAsia="ja-JP"/>
    </w:rPr>
  </w:style>
  <w:style w:type="character" w:customStyle="1" w:styleId="92">
    <w:name w:val="批注文字 字符"/>
    <w:link w:val="20"/>
    <w:qFormat/>
    <w:uiPriority w:val="0"/>
    <w:rPr>
      <w:color w:val="000000"/>
      <w:lang w:val="en-GB" w:eastAsia="ja-JP"/>
    </w:rPr>
  </w:style>
  <w:style w:type="character" w:customStyle="1" w:styleId="93">
    <w:name w:val="批注主题 字符"/>
    <w:link w:val="31"/>
    <w:qFormat/>
    <w:uiPriority w:val="0"/>
    <w:rPr>
      <w:b/>
      <w:bCs/>
      <w:color w:val="000000"/>
      <w:lang w:val="en-GB" w:eastAsia="ja-JP"/>
    </w:rPr>
  </w:style>
  <w:style w:type="character" w:customStyle="1" w:styleId="94">
    <w:name w:val="脚注文本 字符"/>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
    <w:qFormat/>
    <w:uiPriority w:val="33"/>
    <w:rPr>
      <w:b/>
      <w:bCs/>
      <w:smallCaps/>
      <w:spacing w:val="5"/>
    </w:rPr>
  </w:style>
  <w:style w:type="character" w:customStyle="1" w:styleId="99">
    <w:name w:val="正文文本 字符"/>
    <w:link w:val="21"/>
    <w:qFormat/>
    <w:uiPriority w:val="0"/>
    <w:rPr>
      <w:color w:val="000000"/>
      <w:lang w:val="en-GB" w:eastAsia="ja-JP"/>
    </w:rPr>
  </w:style>
  <w:style w:type="character" w:customStyle="1" w:styleId="100">
    <w:name w:val="纯文本 字符"/>
    <w:link w:val="22"/>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字符"/>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186A9-38AC-4CA5-8ED5-EE13791E47B1}">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1</Pages>
  <Words>166</Words>
  <Characters>951</Characters>
  <Lines>7</Lines>
  <Paragraphs>2</Paragraphs>
  <TotalTime>1</TotalTime>
  <ScaleCrop>false</ScaleCrop>
  <LinksUpToDate>false</LinksUpToDate>
  <CharactersWithSpaces>1115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2022-01-24T04:39:00Z</dcterms:created>
  <dc:creator>Template: M Pope</dc:creator>
  <cp:lastModifiedBy>CMCC-Yan</cp:lastModifiedBy>
  <cp:lastPrinted>2014-09-10T09:04:00Z</cp:lastPrinted>
  <dcterms:modified xsi:type="dcterms:W3CDTF">2024-01-12T13:38:18Z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6002BF20354C4F418AAA8A6A59B03F65</vt:lpwstr>
  </property>
</Properties>
</file>